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DB2B" w14:textId="35E4CC02" w:rsidR="00626D80" w:rsidRPr="006466A5" w:rsidRDefault="00A52DC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2021 Worksheet # 6</w:t>
      </w:r>
    </w:p>
    <w:p w14:paraId="25734A96" w14:textId="4C92AFF4"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Category 1 Warning Systems:</w:t>
      </w:r>
    </w:p>
    <w:p w14:paraId="32750726" w14:textId="09AEF523"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Master Alarm:</w:t>
      </w:r>
    </w:p>
    <w:p w14:paraId="17FF082C" w14:textId="3C50896C"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Area Alarm:</w:t>
      </w:r>
    </w:p>
    <w:p w14:paraId="78B4D2E7" w14:textId="73B7B6A5" w:rsidR="003710E8" w:rsidRPr="006466A5" w:rsidRDefault="003710E8" w:rsidP="000926C0">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Local Alarm:</w:t>
      </w:r>
    </w:p>
    <w:p w14:paraId="69E6CA6E" w14:textId="3780ACC3"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Computer (Master) Alarm:</w:t>
      </w:r>
    </w:p>
    <w:p w14:paraId="5E708A68" w14:textId="53B61310" w:rsidR="003710E8" w:rsidRPr="006466A5" w:rsidRDefault="003710E8"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Pages:</w:t>
      </w:r>
    </w:p>
    <w:p w14:paraId="0B062562" w14:textId="70266122" w:rsidR="003710E8" w:rsidRPr="006466A5" w:rsidRDefault="007D09BF" w:rsidP="007D09BF">
      <w:pPr>
        <w:pStyle w:val="ListParagraph"/>
        <w:numPr>
          <w:ilvl w:val="0"/>
          <w:numId w:val="2"/>
        </w:numPr>
        <w:spacing w:before="100" w:beforeAutospacing="1" w:after="100" w:afterAutospacing="1" w:line="240" w:lineRule="auto"/>
        <w:ind w:right="1440"/>
        <w:jc w:val="center"/>
        <w:rPr>
          <w:rFonts w:ascii="Times New Roman" w:hAnsi="Times New Roman" w:cs="Times New Roman"/>
          <w:b/>
          <w:bCs/>
          <w:color w:val="FF0000"/>
          <w:sz w:val="40"/>
          <w:szCs w:val="40"/>
        </w:rPr>
      </w:pPr>
      <w:r w:rsidRPr="006466A5">
        <w:rPr>
          <w:rFonts w:ascii="Times New Roman" w:hAnsi="Times New Roman" w:cs="Times New Roman"/>
          <w:b/>
          <w:bCs/>
          <w:color w:val="FF0000"/>
          <w:sz w:val="40"/>
          <w:szCs w:val="40"/>
        </w:rPr>
        <w:t>–</w:t>
      </w:r>
      <w:r w:rsidR="003710E8" w:rsidRPr="006466A5">
        <w:rPr>
          <w:rFonts w:ascii="Times New Roman" w:hAnsi="Times New Roman" w:cs="Times New Roman"/>
          <w:b/>
          <w:bCs/>
          <w:color w:val="FF0000"/>
          <w:sz w:val="40"/>
          <w:szCs w:val="40"/>
        </w:rPr>
        <w:t xml:space="preserve"> 53</w:t>
      </w:r>
    </w:p>
    <w:p w14:paraId="336841DD" w14:textId="46C9719D" w:rsidR="007D09BF" w:rsidRPr="006466A5" w:rsidRDefault="007D09BF" w:rsidP="003710E8">
      <w:pPr>
        <w:spacing w:before="100" w:beforeAutospacing="1" w:after="100" w:afterAutospacing="1" w:line="240" w:lineRule="auto"/>
        <w:ind w:left="2160" w:right="1440"/>
        <w:contextualSpacing/>
        <w:jc w:val="center"/>
        <w:rPr>
          <w:rFonts w:ascii="Times New Roman" w:hAnsi="Times New Roman" w:cs="Times New Roman"/>
          <w:b/>
          <w:bCs/>
          <w:color w:val="FF0000"/>
          <w:sz w:val="32"/>
          <w:szCs w:val="32"/>
        </w:rPr>
      </w:pPr>
    </w:p>
    <w:p w14:paraId="15C6D433" w14:textId="0B1F6EF0" w:rsidR="007D09BF" w:rsidRPr="006466A5" w:rsidRDefault="007D09BF" w:rsidP="006466A5">
      <w:pPr>
        <w:spacing w:before="100" w:beforeAutospacing="1" w:after="100" w:afterAutospacing="1" w:line="240" w:lineRule="auto"/>
        <w:ind w:right="1440"/>
        <w:rPr>
          <w:rFonts w:ascii="Times New Roman" w:hAnsi="Times New Roman" w:cs="Times New Roman"/>
          <w:sz w:val="32"/>
          <w:szCs w:val="32"/>
        </w:rPr>
      </w:pPr>
      <w:r w:rsidRPr="006466A5">
        <w:rPr>
          <w:rFonts w:ascii="Times New Roman" w:hAnsi="Times New Roman" w:cs="Times New Roman"/>
          <w:sz w:val="32"/>
          <w:szCs w:val="32"/>
        </w:rPr>
        <w:t>1. Alarm switches / sensors shall be installed so they can be ________ and accessible for service and testing.</w:t>
      </w:r>
    </w:p>
    <w:p w14:paraId="07C754F7" w14:textId="3E2D1DA3" w:rsidR="007D09BF" w:rsidRPr="006466A5" w:rsidRDefault="007D09BF" w:rsidP="007D09BF">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a. Removable</w:t>
      </w:r>
    </w:p>
    <w:p w14:paraId="05133032" w14:textId="391238F2" w:rsidR="007D09BF" w:rsidRPr="006466A5" w:rsidRDefault="007D09BF" w:rsidP="007D09BF">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b. Ceiling tile </w:t>
      </w:r>
    </w:p>
    <w:p w14:paraId="4C2CA4F0" w14:textId="371BEEDA" w:rsidR="007D09BF" w:rsidRPr="006466A5" w:rsidRDefault="007D09BF" w:rsidP="007D09BF">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c. Tools</w:t>
      </w:r>
    </w:p>
    <w:p w14:paraId="39186C74" w14:textId="11C9EC33" w:rsidR="007D09BF" w:rsidRPr="006466A5" w:rsidRDefault="007D09BF" w:rsidP="007D09BF">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d. All of the above</w:t>
      </w:r>
    </w:p>
    <w:p w14:paraId="0A770A0B" w14:textId="13C8ED3D" w:rsidR="00BB32D7" w:rsidRPr="006466A5" w:rsidRDefault="00BB32D7" w:rsidP="007D09BF">
      <w:pPr>
        <w:spacing w:before="100" w:beforeAutospacing="1" w:after="100" w:afterAutospacing="1" w:line="240" w:lineRule="auto"/>
        <w:ind w:left="2160" w:right="1440"/>
        <w:contextualSpacing/>
        <w:rPr>
          <w:rFonts w:ascii="Times New Roman" w:hAnsi="Times New Roman" w:cs="Times New Roman"/>
          <w:sz w:val="32"/>
          <w:szCs w:val="32"/>
        </w:rPr>
      </w:pPr>
    </w:p>
    <w:p w14:paraId="423307CC" w14:textId="5AA8D818" w:rsidR="00BB32D7" w:rsidRPr="006466A5" w:rsidRDefault="00BB32D7" w:rsidP="006466A5">
      <w:pPr>
        <w:spacing w:before="100" w:beforeAutospacing="1" w:after="100" w:afterAutospacing="1" w:line="240" w:lineRule="auto"/>
        <w:ind w:right="1440"/>
        <w:contextualSpacing/>
        <w:rPr>
          <w:rFonts w:ascii="Times New Roman" w:hAnsi="Times New Roman" w:cs="Times New Roman"/>
          <w:sz w:val="32"/>
          <w:szCs w:val="32"/>
        </w:rPr>
      </w:pPr>
      <w:r w:rsidRPr="006466A5">
        <w:rPr>
          <w:rFonts w:ascii="Times New Roman" w:hAnsi="Times New Roman" w:cs="Times New Roman"/>
          <w:sz w:val="32"/>
          <w:szCs w:val="32"/>
        </w:rPr>
        <w:t>2. All master, area and local alarm systems shall include separate _</w:t>
      </w:r>
      <w:r w:rsidR="006466A5">
        <w:rPr>
          <w:rFonts w:ascii="Times New Roman" w:hAnsi="Times New Roman" w:cs="Times New Roman"/>
          <w:sz w:val="32"/>
          <w:szCs w:val="32"/>
          <w:u w:val="single"/>
        </w:rPr>
        <w:t>______________</w:t>
      </w:r>
      <w:r w:rsidRPr="006466A5">
        <w:rPr>
          <w:rFonts w:ascii="Times New Roman" w:hAnsi="Times New Roman" w:cs="Times New Roman"/>
          <w:sz w:val="32"/>
          <w:szCs w:val="32"/>
        </w:rPr>
        <w:t xml:space="preserve"> indicators for each condition monitored.</w:t>
      </w:r>
    </w:p>
    <w:p w14:paraId="3ABEFB5F" w14:textId="2FE7731F" w:rsidR="00BB32D7" w:rsidRPr="006466A5" w:rsidRDefault="00BB32D7" w:rsidP="00BB32D7">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a. Audible</w:t>
      </w:r>
    </w:p>
    <w:p w14:paraId="4BBE3252" w14:textId="7464480A" w:rsidR="00BB32D7" w:rsidRPr="006466A5" w:rsidRDefault="00BB32D7" w:rsidP="00BB32D7">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b. Visual</w:t>
      </w:r>
    </w:p>
    <w:p w14:paraId="5A9D4037" w14:textId="402CE259" w:rsidR="00BB32D7" w:rsidRPr="006466A5" w:rsidRDefault="00BB32D7" w:rsidP="00BB32D7">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c. On, off</w:t>
      </w:r>
    </w:p>
    <w:p w14:paraId="1E41FB34" w14:textId="20E1493A" w:rsidR="00BB32D7" w:rsidRPr="006466A5" w:rsidRDefault="00BB32D7" w:rsidP="00BB32D7">
      <w:pPr>
        <w:spacing w:before="100" w:beforeAutospacing="1" w:after="100" w:afterAutospacing="1" w:line="240" w:lineRule="auto"/>
        <w:ind w:left="2160" w:right="1440"/>
        <w:contextualSpacing/>
        <w:rPr>
          <w:rFonts w:ascii="Times New Roman" w:hAnsi="Times New Roman" w:cs="Times New Roman"/>
          <w:sz w:val="32"/>
          <w:szCs w:val="32"/>
        </w:rPr>
      </w:pPr>
      <w:r w:rsidRPr="006466A5">
        <w:rPr>
          <w:rFonts w:ascii="Times New Roman" w:hAnsi="Times New Roman" w:cs="Times New Roman"/>
          <w:sz w:val="32"/>
          <w:szCs w:val="32"/>
        </w:rPr>
        <w:t xml:space="preserve">    d. High, low</w:t>
      </w:r>
    </w:p>
    <w:p w14:paraId="7DC300FF" w14:textId="77777777" w:rsidR="000926C0" w:rsidRPr="006466A5" w:rsidRDefault="000926C0" w:rsidP="00BB32D7">
      <w:pPr>
        <w:spacing w:before="100" w:beforeAutospacing="1" w:after="100" w:afterAutospacing="1" w:line="240" w:lineRule="auto"/>
        <w:ind w:left="2160" w:right="1440"/>
        <w:contextualSpacing/>
        <w:rPr>
          <w:rFonts w:ascii="Times New Roman" w:hAnsi="Times New Roman" w:cs="Times New Roman"/>
          <w:sz w:val="32"/>
          <w:szCs w:val="32"/>
        </w:rPr>
      </w:pPr>
    </w:p>
    <w:p w14:paraId="65205DF0" w14:textId="389D753A" w:rsidR="000926C0" w:rsidRPr="006466A5" w:rsidRDefault="006A444D" w:rsidP="006466A5">
      <w:pPr>
        <w:ind w:right="720"/>
        <w:rPr>
          <w:rFonts w:ascii="Times New Roman" w:hAnsi="Times New Roman" w:cs="Times New Roman"/>
          <w:sz w:val="32"/>
          <w:szCs w:val="32"/>
        </w:rPr>
      </w:pPr>
      <w:r w:rsidRPr="006466A5">
        <w:rPr>
          <w:rFonts w:ascii="Times New Roman" w:hAnsi="Times New Roman" w:cs="Times New Roman"/>
          <w:sz w:val="32"/>
          <w:szCs w:val="32"/>
        </w:rPr>
        <w:t xml:space="preserve">3. </w:t>
      </w:r>
      <w:r w:rsidR="000926C0" w:rsidRPr="006466A5">
        <w:rPr>
          <w:rFonts w:ascii="Times New Roman" w:hAnsi="Times New Roman" w:cs="Times New Roman"/>
          <w:sz w:val="32"/>
          <w:szCs w:val="32"/>
        </w:rPr>
        <w:t>All medical gas alarm systems shall have an ____________ audible indication for each condition monitored.</w:t>
      </w:r>
    </w:p>
    <w:p w14:paraId="25C09B14" w14:textId="5D666871" w:rsidR="000926C0" w:rsidRPr="006466A5" w:rsidRDefault="006A444D" w:rsidP="006466A5">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0926C0" w:rsidRPr="006466A5">
        <w:rPr>
          <w:rFonts w:ascii="Times New Roman" w:hAnsi="Times New Roman" w:cs="Times New Roman"/>
          <w:sz w:val="32"/>
          <w:szCs w:val="32"/>
        </w:rPr>
        <w:t>a. Adjustable</w:t>
      </w:r>
    </w:p>
    <w:p w14:paraId="690A0E67" w14:textId="320AB067" w:rsidR="000926C0" w:rsidRPr="006466A5" w:rsidRDefault="006A444D" w:rsidP="006466A5">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0926C0" w:rsidRPr="006466A5">
        <w:rPr>
          <w:rFonts w:ascii="Times New Roman" w:hAnsi="Times New Roman" w:cs="Times New Roman"/>
          <w:sz w:val="32"/>
          <w:szCs w:val="32"/>
        </w:rPr>
        <w:t>b. All of the above</w:t>
      </w:r>
    </w:p>
    <w:p w14:paraId="41D771D7" w14:textId="303C8B20" w:rsidR="000926C0" w:rsidRPr="006466A5" w:rsidRDefault="006A444D" w:rsidP="006466A5">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0926C0" w:rsidRPr="006466A5">
        <w:rPr>
          <w:rFonts w:ascii="Times New Roman" w:hAnsi="Times New Roman" w:cs="Times New Roman"/>
          <w:sz w:val="32"/>
          <w:szCs w:val="32"/>
        </w:rPr>
        <w:t>c. Cancelable</w:t>
      </w:r>
    </w:p>
    <w:p w14:paraId="514719E5" w14:textId="2FB94E1E" w:rsidR="00B35609" w:rsidRPr="006466A5" w:rsidRDefault="006A444D" w:rsidP="006466A5">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0926C0" w:rsidRPr="006466A5">
        <w:rPr>
          <w:rFonts w:ascii="Times New Roman" w:hAnsi="Times New Roman" w:cs="Times New Roman"/>
          <w:sz w:val="32"/>
          <w:szCs w:val="32"/>
        </w:rPr>
        <w:t>d. Optional</w:t>
      </w:r>
    </w:p>
    <w:p w14:paraId="5A555185" w14:textId="0D7B35F3" w:rsidR="00B35609" w:rsidRPr="006466A5" w:rsidRDefault="00B35609" w:rsidP="00694197">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 xml:space="preserve">4. Anesthetizing locations were moderate sedation, deep sedation or general anesthesia is administered. What alarm panel would monitor these locations? </w:t>
      </w:r>
    </w:p>
    <w:p w14:paraId="162548A4" w14:textId="4AE2D5BC" w:rsidR="00B35609" w:rsidRPr="006466A5" w:rsidRDefault="00B35609"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Local alarm panel</w:t>
      </w:r>
    </w:p>
    <w:p w14:paraId="2F606F94" w14:textId="3281288A" w:rsidR="00B35609" w:rsidRPr="006466A5" w:rsidRDefault="00B35609"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Area alarm panel</w:t>
      </w:r>
    </w:p>
    <w:p w14:paraId="21A55CDB" w14:textId="7539B3CB" w:rsidR="00B35609" w:rsidRPr="006466A5" w:rsidRDefault="00B35609"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Nurse’s station</w:t>
      </w:r>
    </w:p>
    <w:p w14:paraId="72F6AC43" w14:textId="67975BB4" w:rsidR="00B35609" w:rsidRPr="006466A5" w:rsidRDefault="00B35609"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Mater alarm panel</w:t>
      </w:r>
    </w:p>
    <w:p w14:paraId="38AD534D" w14:textId="47BAD170" w:rsidR="007D6C68" w:rsidRPr="006466A5" w:rsidRDefault="007D6C68" w:rsidP="00694197">
      <w:pPr>
        <w:ind w:right="720"/>
        <w:rPr>
          <w:rFonts w:ascii="Times New Roman" w:hAnsi="Times New Roman" w:cs="Times New Roman"/>
          <w:sz w:val="32"/>
          <w:szCs w:val="32"/>
        </w:rPr>
      </w:pPr>
      <w:r w:rsidRPr="006466A5">
        <w:rPr>
          <w:rFonts w:ascii="Times New Roman" w:hAnsi="Times New Roman" w:cs="Times New Roman"/>
          <w:sz w:val="32"/>
          <w:szCs w:val="32"/>
        </w:rPr>
        <w:t>5. Area alarm panels for medical gas systems shall indicate when line pressure in the area being monitored increase or decreases by ________ percent.</w:t>
      </w:r>
    </w:p>
    <w:p w14:paraId="6C6170E2" w14:textId="5FD80D58" w:rsidR="007D6C68" w:rsidRPr="006466A5" w:rsidRDefault="007D6C68"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20%</w:t>
      </w:r>
    </w:p>
    <w:p w14:paraId="71348BFA" w14:textId="1B07ECF7" w:rsidR="007D6C68" w:rsidRPr="006466A5" w:rsidRDefault="007D6C68"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10%</w:t>
      </w:r>
    </w:p>
    <w:p w14:paraId="07EAFC05" w14:textId="4675F09D" w:rsidR="007D6C68" w:rsidRPr="006466A5" w:rsidRDefault="007D6C68"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25%</w:t>
      </w:r>
    </w:p>
    <w:p w14:paraId="34A60359" w14:textId="2F108ECE" w:rsidR="00B35609" w:rsidRPr="006466A5" w:rsidRDefault="007D6C68" w:rsidP="00694197">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15%</w:t>
      </w:r>
    </w:p>
    <w:p w14:paraId="7E56E244" w14:textId="5284AB86" w:rsidR="00250857" w:rsidRPr="006466A5" w:rsidRDefault="00250857" w:rsidP="00694197">
      <w:pPr>
        <w:ind w:right="720"/>
        <w:rPr>
          <w:rFonts w:ascii="Times New Roman" w:hAnsi="Times New Roman" w:cs="Times New Roman"/>
          <w:sz w:val="32"/>
          <w:szCs w:val="32"/>
        </w:rPr>
      </w:pPr>
      <w:r w:rsidRPr="006466A5">
        <w:rPr>
          <w:rFonts w:ascii="Times New Roman" w:hAnsi="Times New Roman" w:cs="Times New Roman"/>
          <w:sz w:val="32"/>
          <w:szCs w:val="32"/>
        </w:rPr>
        <w:t>6. Areas for anesthetizing gas delivery shall have the pressure sensors installed on the _______ side of the individual room zone valve box assembly.</w:t>
      </w:r>
    </w:p>
    <w:p w14:paraId="66335578" w14:textId="27F4011E" w:rsidR="00250857" w:rsidRPr="006466A5" w:rsidRDefault="00250857"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Source or patient</w:t>
      </w:r>
    </w:p>
    <w:p w14:paraId="5A62C5B8" w14:textId="49A0109F" w:rsidR="00250857" w:rsidRPr="006466A5" w:rsidRDefault="00250857"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Patient side</w:t>
      </w:r>
    </w:p>
    <w:p w14:paraId="1A47F79E" w14:textId="59514F0E" w:rsidR="00250857" w:rsidRPr="006466A5" w:rsidRDefault="00250857"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Source side</w:t>
      </w:r>
    </w:p>
    <w:p w14:paraId="2943355A" w14:textId="61B1E44B" w:rsidR="00250857" w:rsidRPr="006466A5" w:rsidRDefault="00250857"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Upstream only</w:t>
      </w:r>
      <w:r w:rsidR="00B53DCA" w:rsidRPr="006466A5">
        <w:rPr>
          <w:rFonts w:ascii="Times New Roman" w:hAnsi="Times New Roman" w:cs="Times New Roman"/>
          <w:sz w:val="32"/>
          <w:szCs w:val="32"/>
        </w:rPr>
        <w:t xml:space="preserve"> </w:t>
      </w:r>
    </w:p>
    <w:p w14:paraId="3E68B4E0" w14:textId="65241FEE" w:rsidR="00B53DCA" w:rsidRPr="006466A5" w:rsidRDefault="00B53DCA" w:rsidP="00694197">
      <w:pPr>
        <w:ind w:right="720"/>
        <w:rPr>
          <w:rFonts w:ascii="Times New Roman" w:hAnsi="Times New Roman" w:cs="Times New Roman"/>
          <w:sz w:val="32"/>
          <w:szCs w:val="32"/>
        </w:rPr>
      </w:pPr>
      <w:r w:rsidRPr="006466A5">
        <w:rPr>
          <w:rFonts w:ascii="Times New Roman" w:hAnsi="Times New Roman" w:cs="Times New Roman"/>
          <w:sz w:val="32"/>
          <w:szCs w:val="32"/>
        </w:rPr>
        <w:t>7. Computer systems used as a master alarm shall be continuously attended or shall provide remote signaling of responsible parties through   ___________.</w:t>
      </w:r>
    </w:p>
    <w:p w14:paraId="51EFC300" w14:textId="7317C85D" w:rsidR="00B53DCA" w:rsidRPr="006466A5" w:rsidRDefault="00A11611"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53DCA" w:rsidRPr="006466A5">
        <w:rPr>
          <w:rFonts w:ascii="Times New Roman" w:hAnsi="Times New Roman" w:cs="Times New Roman"/>
          <w:sz w:val="32"/>
          <w:szCs w:val="32"/>
        </w:rPr>
        <w:t>a. pagers</w:t>
      </w:r>
    </w:p>
    <w:p w14:paraId="7618B7BB" w14:textId="581014E3" w:rsidR="00B53DCA" w:rsidRPr="006466A5" w:rsidRDefault="00A11611"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53DCA" w:rsidRPr="006466A5">
        <w:rPr>
          <w:rFonts w:ascii="Times New Roman" w:hAnsi="Times New Roman" w:cs="Times New Roman"/>
          <w:sz w:val="32"/>
          <w:szCs w:val="32"/>
        </w:rPr>
        <w:t>b. telephone</w:t>
      </w:r>
    </w:p>
    <w:p w14:paraId="2D4D6DE1" w14:textId="7F86C225" w:rsidR="00B53DCA" w:rsidRPr="006466A5" w:rsidRDefault="00A11611"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53DCA" w:rsidRPr="006466A5">
        <w:rPr>
          <w:rFonts w:ascii="Times New Roman" w:hAnsi="Times New Roman" w:cs="Times New Roman"/>
          <w:sz w:val="32"/>
          <w:szCs w:val="32"/>
        </w:rPr>
        <w:t>c. auto-dials</w:t>
      </w:r>
    </w:p>
    <w:p w14:paraId="008FEED6" w14:textId="0250471E" w:rsidR="00B53DCA" w:rsidRPr="006466A5" w:rsidRDefault="00A11611" w:rsidP="00694197">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53DCA" w:rsidRPr="006466A5">
        <w:rPr>
          <w:rFonts w:ascii="Times New Roman" w:hAnsi="Times New Roman" w:cs="Times New Roman"/>
          <w:sz w:val="32"/>
          <w:szCs w:val="32"/>
        </w:rPr>
        <w:t>d. any of the above</w:t>
      </w:r>
    </w:p>
    <w:p w14:paraId="1E023221" w14:textId="6C781654" w:rsidR="00A11611" w:rsidRPr="006466A5" w:rsidRDefault="00A11611" w:rsidP="008C3FD2">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8. High carbon monoxide level in the medical air system shall indicate at each local alarm site. At what level shall the alarm activate?</w:t>
      </w:r>
    </w:p>
    <w:p w14:paraId="5549CE7D" w14:textId="5302355F" w:rsidR="00A11611" w:rsidRPr="006466A5" w:rsidRDefault="00A11611"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100 ppm or higher</w:t>
      </w:r>
    </w:p>
    <w:p w14:paraId="0B837B96" w14:textId="3F547506" w:rsidR="00A11611" w:rsidRPr="006466A5" w:rsidRDefault="00A11611"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1000 ppm or higher</w:t>
      </w:r>
    </w:p>
    <w:p w14:paraId="4E28EBBA" w14:textId="45DEF739" w:rsidR="00A11611" w:rsidRPr="006466A5" w:rsidRDefault="00A11611"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10 ppm or higher</w:t>
      </w:r>
    </w:p>
    <w:p w14:paraId="3BF1E00A" w14:textId="34ECA3A5" w:rsidR="00A11611" w:rsidRPr="006466A5" w:rsidRDefault="00A11611"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None of the above</w:t>
      </w:r>
      <w:r w:rsidR="00260054" w:rsidRPr="006466A5">
        <w:rPr>
          <w:rFonts w:ascii="Times New Roman" w:hAnsi="Times New Roman" w:cs="Times New Roman"/>
          <w:sz w:val="32"/>
          <w:szCs w:val="32"/>
        </w:rPr>
        <w:t xml:space="preserve"> </w:t>
      </w:r>
    </w:p>
    <w:p w14:paraId="2315637C" w14:textId="51301DD7" w:rsidR="00260054" w:rsidRPr="006466A5" w:rsidRDefault="00260054" w:rsidP="008C3FD2">
      <w:pPr>
        <w:ind w:right="720"/>
        <w:rPr>
          <w:rFonts w:ascii="Times New Roman" w:hAnsi="Times New Roman" w:cs="Times New Roman"/>
          <w:sz w:val="32"/>
          <w:szCs w:val="32"/>
        </w:rPr>
      </w:pPr>
      <w:r w:rsidRPr="006466A5">
        <w:rPr>
          <w:rFonts w:ascii="Times New Roman" w:hAnsi="Times New Roman" w:cs="Times New Roman"/>
          <w:sz w:val="32"/>
          <w:szCs w:val="32"/>
        </w:rPr>
        <w:t>9. In a cylinder supplied medical gas system with reserve, which alarm system(s) will activate when, or just before, the changeover to the reserve supply occurs?</w:t>
      </w:r>
    </w:p>
    <w:p w14:paraId="0696575B" w14:textId="56D51801" w:rsidR="00260054" w:rsidRPr="006466A5" w:rsidRDefault="00260054"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Area</w:t>
      </w:r>
    </w:p>
    <w:p w14:paraId="50A1E03A" w14:textId="2A9D7B1B" w:rsidR="00260054" w:rsidRPr="006466A5" w:rsidRDefault="00260054"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Master</w:t>
      </w:r>
    </w:p>
    <w:p w14:paraId="6D23E450" w14:textId="2550B307" w:rsidR="00260054" w:rsidRPr="006466A5" w:rsidRDefault="00260054"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Local</w:t>
      </w:r>
    </w:p>
    <w:p w14:paraId="754EBDBD" w14:textId="25785CC7" w:rsidR="00260054" w:rsidRPr="006466A5" w:rsidRDefault="00260054" w:rsidP="008C3FD2">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Local and master</w:t>
      </w:r>
      <w:r w:rsidR="00D65FFE" w:rsidRPr="006466A5">
        <w:rPr>
          <w:rFonts w:ascii="Times New Roman" w:hAnsi="Times New Roman" w:cs="Times New Roman"/>
          <w:sz w:val="32"/>
          <w:szCs w:val="32"/>
        </w:rPr>
        <w:t xml:space="preserve"> </w:t>
      </w:r>
    </w:p>
    <w:p w14:paraId="32A47583" w14:textId="588FE5A7" w:rsidR="00D65FFE" w:rsidRPr="006466A5" w:rsidRDefault="00D65FFE" w:rsidP="008C3FD2">
      <w:pPr>
        <w:ind w:right="720"/>
        <w:rPr>
          <w:rFonts w:ascii="Times New Roman" w:hAnsi="Times New Roman" w:cs="Times New Roman"/>
          <w:sz w:val="32"/>
          <w:szCs w:val="32"/>
        </w:rPr>
      </w:pPr>
      <w:r w:rsidRPr="006466A5">
        <w:rPr>
          <w:rFonts w:ascii="Times New Roman" w:hAnsi="Times New Roman" w:cs="Times New Roman"/>
          <w:sz w:val="32"/>
          <w:szCs w:val="32"/>
        </w:rPr>
        <w:t xml:space="preserve">10. </w:t>
      </w:r>
      <w:r w:rsidR="00CB0CC9" w:rsidRPr="006466A5">
        <w:rPr>
          <w:rFonts w:ascii="Times New Roman" w:hAnsi="Times New Roman" w:cs="Times New Roman"/>
          <w:sz w:val="32"/>
          <w:szCs w:val="32"/>
        </w:rPr>
        <w:t xml:space="preserve">Category 1 spaces other than anesthetizing locations </w:t>
      </w:r>
      <w:r w:rsidRPr="006466A5">
        <w:rPr>
          <w:rFonts w:ascii="Times New Roman" w:hAnsi="Times New Roman" w:cs="Times New Roman"/>
          <w:sz w:val="32"/>
          <w:szCs w:val="32"/>
        </w:rPr>
        <w:t>shall be located on which side of the zone valve box assemblies?</w:t>
      </w:r>
    </w:p>
    <w:p w14:paraId="6A3D0438" w14:textId="31D2F3FC" w:rsidR="00D65FFE" w:rsidRPr="006466A5" w:rsidRDefault="00D65FFE" w:rsidP="006E2387">
      <w:pPr>
        <w:spacing w:after="12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Patient or use side</w:t>
      </w:r>
    </w:p>
    <w:p w14:paraId="41D7CC2F" w14:textId="51D083D6" w:rsidR="00D65FFE" w:rsidRPr="006466A5" w:rsidRDefault="00D65FFE" w:rsidP="006E2387">
      <w:pPr>
        <w:spacing w:after="12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Outlet/inlet</w:t>
      </w:r>
    </w:p>
    <w:p w14:paraId="0EC0F9E0" w14:textId="2E4E2FC2" w:rsidR="00D65FFE" w:rsidRPr="006466A5" w:rsidRDefault="00D65FFE" w:rsidP="006E2387">
      <w:pPr>
        <w:spacing w:after="12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Downstream side</w:t>
      </w:r>
    </w:p>
    <w:p w14:paraId="158BF299" w14:textId="0100AA34" w:rsidR="00D65FFE" w:rsidRPr="006466A5" w:rsidRDefault="00D65FFE" w:rsidP="006E2387">
      <w:pPr>
        <w:spacing w:after="12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All of the above </w:t>
      </w:r>
    </w:p>
    <w:p w14:paraId="72E6CE0E" w14:textId="26E62D97" w:rsidR="004229B0" w:rsidRPr="006466A5" w:rsidRDefault="004229B0" w:rsidP="008C3FD2">
      <w:pPr>
        <w:ind w:right="720"/>
        <w:rPr>
          <w:rFonts w:ascii="Times New Roman" w:hAnsi="Times New Roman" w:cs="Times New Roman"/>
          <w:sz w:val="32"/>
          <w:szCs w:val="32"/>
        </w:rPr>
      </w:pPr>
      <w:r w:rsidRPr="006466A5">
        <w:rPr>
          <w:rFonts w:ascii="Times New Roman" w:hAnsi="Times New Roman" w:cs="Times New Roman"/>
          <w:sz w:val="32"/>
          <w:szCs w:val="32"/>
        </w:rPr>
        <w:t>11. Initiating devices is remote from the building and the wiring is to run underground to a junction box. How many sets of wires shall be permitted?</w:t>
      </w:r>
    </w:p>
    <w:p w14:paraId="1B7BEB79" w14:textId="19D1E78E" w:rsidR="004229B0" w:rsidRPr="006466A5" w:rsidRDefault="004229B0" w:rsidP="006E2387">
      <w:pPr>
        <w:spacing w:after="0"/>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Single set</w:t>
      </w:r>
    </w:p>
    <w:p w14:paraId="7C053088" w14:textId="7DCE219D" w:rsidR="004229B0" w:rsidRPr="006466A5" w:rsidRDefault="004229B0" w:rsidP="006E2387">
      <w:pPr>
        <w:spacing w:after="0"/>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Double set</w:t>
      </w:r>
    </w:p>
    <w:p w14:paraId="6E23DEB8" w14:textId="61B811AF" w:rsidR="004229B0" w:rsidRPr="006466A5" w:rsidRDefault="004229B0" w:rsidP="006E2387">
      <w:pPr>
        <w:spacing w:after="0"/>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Two set</w:t>
      </w:r>
    </w:p>
    <w:p w14:paraId="118E4B62" w14:textId="4AE2FFBB" w:rsidR="00D65FFE" w:rsidRPr="006466A5" w:rsidRDefault="004229B0" w:rsidP="006E2387">
      <w:pPr>
        <w:spacing w:after="0"/>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Three sets</w:t>
      </w:r>
      <w:r w:rsidR="00BA408F" w:rsidRPr="006466A5">
        <w:rPr>
          <w:rFonts w:ascii="Times New Roman" w:hAnsi="Times New Roman" w:cs="Times New Roman"/>
          <w:sz w:val="32"/>
          <w:szCs w:val="32"/>
        </w:rPr>
        <w:t xml:space="preserve"> </w:t>
      </w:r>
    </w:p>
    <w:p w14:paraId="4C633798" w14:textId="77777777" w:rsidR="006E2387" w:rsidRDefault="006E2387" w:rsidP="00BA408F">
      <w:pPr>
        <w:ind w:left="2160" w:right="720"/>
        <w:rPr>
          <w:rFonts w:ascii="Times New Roman" w:hAnsi="Times New Roman" w:cs="Times New Roman"/>
          <w:sz w:val="32"/>
          <w:szCs w:val="32"/>
        </w:rPr>
      </w:pPr>
    </w:p>
    <w:p w14:paraId="7DB1437F" w14:textId="227A6436" w:rsidR="00BA408F" w:rsidRPr="006466A5" w:rsidRDefault="00BA408F" w:rsidP="004C5C3D">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12. One of the master alarm panels shall be located in the office or work space of the individual responsible for the maintenance of the medical gas piping system. Where shall the other alarm be located?</w:t>
      </w:r>
    </w:p>
    <w:p w14:paraId="01799210" w14:textId="45D7003D" w:rsidR="00BA408F" w:rsidRPr="006466A5" w:rsidRDefault="00BA408F" w:rsidP="00BA408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Nurse station</w:t>
      </w:r>
    </w:p>
    <w:p w14:paraId="2C7839CB" w14:textId="6C326981" w:rsidR="00BA408F" w:rsidRPr="006466A5" w:rsidRDefault="00BA408F" w:rsidP="00BA408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Source equipment room</w:t>
      </w:r>
    </w:p>
    <w:p w14:paraId="1B4DEB14" w14:textId="114D1581" w:rsidR="00BA408F" w:rsidRPr="006466A5" w:rsidRDefault="00BA408F" w:rsidP="00BA408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Office of the authority having Jurisdiction</w:t>
      </w:r>
    </w:p>
    <w:p w14:paraId="65910B75" w14:textId="392CE9EB" w:rsidR="00BA408F" w:rsidRPr="006466A5" w:rsidRDefault="00BA408F" w:rsidP="00BA408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Area of continuous observation</w:t>
      </w:r>
      <w:r w:rsidR="002D608A" w:rsidRPr="006466A5">
        <w:rPr>
          <w:rFonts w:ascii="Times New Roman" w:hAnsi="Times New Roman" w:cs="Times New Roman"/>
          <w:sz w:val="32"/>
          <w:szCs w:val="32"/>
        </w:rPr>
        <w:t xml:space="preserve"> </w:t>
      </w:r>
    </w:p>
    <w:p w14:paraId="0B046F65" w14:textId="58018597" w:rsidR="002D608A" w:rsidRPr="006466A5" w:rsidRDefault="002D608A" w:rsidP="004C5C3D">
      <w:pPr>
        <w:ind w:right="720"/>
        <w:rPr>
          <w:rFonts w:ascii="Times New Roman" w:hAnsi="Times New Roman" w:cs="Times New Roman"/>
          <w:sz w:val="32"/>
          <w:szCs w:val="32"/>
        </w:rPr>
      </w:pPr>
      <w:r w:rsidRPr="006466A5">
        <w:rPr>
          <w:rFonts w:ascii="Times New Roman" w:hAnsi="Times New Roman" w:cs="Times New Roman"/>
          <w:sz w:val="32"/>
          <w:szCs w:val="32"/>
        </w:rPr>
        <w:t>13. The instrument air dew point high alarm from each compressor site will indicate at the master alarm panels when the line pressure dew point is greater than________.</w:t>
      </w:r>
    </w:p>
    <w:p w14:paraId="44322426" w14:textId="427F4FCF" w:rsidR="002D608A" w:rsidRPr="006466A5" w:rsidRDefault="002D608A" w:rsidP="002D608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-32 F</w:t>
      </w:r>
    </w:p>
    <w:p w14:paraId="52A190F5" w14:textId="52D33D51" w:rsidR="002D608A" w:rsidRPr="006466A5" w:rsidRDefault="002D608A" w:rsidP="002D608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-39 F</w:t>
      </w:r>
    </w:p>
    <w:p w14:paraId="1B42E7F7" w14:textId="5C45E294" w:rsidR="002D608A" w:rsidRPr="006466A5" w:rsidRDefault="002D608A" w:rsidP="002D608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-22 F</w:t>
      </w:r>
    </w:p>
    <w:p w14:paraId="0B16BE3B" w14:textId="32A0ABDE" w:rsidR="002D608A" w:rsidRPr="006466A5" w:rsidRDefault="002D608A" w:rsidP="002D608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-44 F</w:t>
      </w:r>
      <w:r w:rsidR="00EC794A" w:rsidRPr="006466A5">
        <w:rPr>
          <w:rFonts w:ascii="Times New Roman" w:hAnsi="Times New Roman" w:cs="Times New Roman"/>
          <w:sz w:val="32"/>
          <w:szCs w:val="32"/>
        </w:rPr>
        <w:t xml:space="preserve"> </w:t>
      </w:r>
    </w:p>
    <w:p w14:paraId="0A853C31" w14:textId="0E36C680" w:rsidR="00EC794A" w:rsidRPr="006466A5" w:rsidRDefault="00EC794A" w:rsidP="004C5C3D">
      <w:pPr>
        <w:ind w:right="720"/>
        <w:rPr>
          <w:rFonts w:ascii="Times New Roman" w:hAnsi="Times New Roman" w:cs="Times New Roman"/>
          <w:sz w:val="32"/>
          <w:szCs w:val="32"/>
        </w:rPr>
      </w:pPr>
      <w:r w:rsidRPr="006466A5">
        <w:rPr>
          <w:rFonts w:ascii="Times New Roman" w:hAnsi="Times New Roman" w:cs="Times New Roman"/>
          <w:sz w:val="32"/>
          <w:szCs w:val="32"/>
        </w:rPr>
        <w:t>14. The master alarm system shall activate when the main line of the vacuum system drops to or below_________.</w:t>
      </w:r>
    </w:p>
    <w:p w14:paraId="3462DE05" w14:textId="17F06DF5" w:rsidR="00EC794A" w:rsidRPr="006466A5" w:rsidRDefault="00EC794A" w:rsidP="00EC794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10 In. Hg V </w:t>
      </w:r>
    </w:p>
    <w:p w14:paraId="4FEC44D3" w14:textId="4618DFB0" w:rsidR="00EC794A" w:rsidRPr="006466A5" w:rsidRDefault="00EC794A" w:rsidP="00EC794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29.0 In. Hg V</w:t>
      </w:r>
    </w:p>
    <w:p w14:paraId="361938C8" w14:textId="0E7375FE" w:rsidR="00EC794A" w:rsidRPr="006466A5" w:rsidRDefault="00EC794A" w:rsidP="00EC794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12 In. Hg V </w:t>
      </w:r>
    </w:p>
    <w:p w14:paraId="58EE34CB" w14:textId="24CC14D3" w:rsidR="00EC794A" w:rsidRPr="006466A5" w:rsidRDefault="00EC794A" w:rsidP="00EC794A">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30 In. Hg V</w:t>
      </w:r>
      <w:r w:rsidR="00B54F7C" w:rsidRPr="006466A5">
        <w:rPr>
          <w:rFonts w:ascii="Times New Roman" w:hAnsi="Times New Roman" w:cs="Times New Roman"/>
          <w:sz w:val="32"/>
          <w:szCs w:val="32"/>
        </w:rPr>
        <w:t xml:space="preserve"> </w:t>
      </w:r>
    </w:p>
    <w:p w14:paraId="10505BA8" w14:textId="757C2DAD" w:rsidR="00B54F7C" w:rsidRPr="006466A5" w:rsidRDefault="00B54F7C" w:rsidP="004C5C3D">
      <w:pPr>
        <w:ind w:right="720"/>
        <w:rPr>
          <w:rFonts w:ascii="Times New Roman" w:hAnsi="Times New Roman" w:cs="Times New Roman"/>
          <w:sz w:val="32"/>
          <w:szCs w:val="32"/>
        </w:rPr>
      </w:pPr>
      <w:r w:rsidRPr="006466A5">
        <w:rPr>
          <w:rFonts w:ascii="Times New Roman" w:hAnsi="Times New Roman" w:cs="Times New Roman"/>
          <w:sz w:val="32"/>
          <w:szCs w:val="32"/>
        </w:rPr>
        <w:t>15. The master alarm system shall activate when the press in the main supply line increase or decrease by _______percent.</w:t>
      </w:r>
    </w:p>
    <w:p w14:paraId="75D8EC22" w14:textId="69C76CBF" w:rsidR="00B54F7C" w:rsidRPr="006466A5" w:rsidRDefault="00B54F7C" w:rsidP="004C5C3D">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40%</w:t>
      </w:r>
    </w:p>
    <w:p w14:paraId="1DE7C5B8" w14:textId="58A452B1" w:rsidR="00B54F7C" w:rsidRPr="006466A5" w:rsidRDefault="00B54F7C" w:rsidP="004C5C3D">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50%</w:t>
      </w:r>
    </w:p>
    <w:p w14:paraId="5F98F6F0" w14:textId="7A61382F" w:rsidR="00B54F7C" w:rsidRPr="006466A5" w:rsidRDefault="00B54F7C" w:rsidP="004C5C3D">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10%</w:t>
      </w:r>
    </w:p>
    <w:p w14:paraId="0A463FE4" w14:textId="384B559C" w:rsidR="00B54F7C" w:rsidRPr="006466A5" w:rsidRDefault="00B54F7C" w:rsidP="004C5C3D">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20%</w:t>
      </w:r>
    </w:p>
    <w:p w14:paraId="4B3B3F7B" w14:textId="12532212" w:rsidR="00B54F7C" w:rsidRPr="006466A5" w:rsidRDefault="00B54F7C" w:rsidP="00380F1C">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16. The medical air dew point high alarm from each compressor site will indicate at the master alarm panels when the line pressure dew point is greater than _________.</w:t>
      </w:r>
    </w:p>
    <w:p w14:paraId="4447B320" w14:textId="13848A40" w:rsidR="00B54F7C" w:rsidRPr="006466A5" w:rsidRDefault="00B54F7C"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22 F</w:t>
      </w:r>
    </w:p>
    <w:p w14:paraId="40567A36" w14:textId="3D0DADA6" w:rsidR="00B54F7C" w:rsidRPr="006466A5" w:rsidRDefault="00B54F7C"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-44 F</w:t>
      </w:r>
    </w:p>
    <w:p w14:paraId="509B3837" w14:textId="0A843CD2" w:rsidR="00B54F7C" w:rsidRPr="006466A5" w:rsidRDefault="00B54F7C"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44 F</w:t>
      </w:r>
    </w:p>
    <w:p w14:paraId="5C4B528D" w14:textId="3B27001E" w:rsidR="00B54F7C" w:rsidRPr="006466A5" w:rsidRDefault="00B54F7C"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35 F</w:t>
      </w:r>
      <w:r w:rsidR="00835947" w:rsidRPr="006466A5">
        <w:rPr>
          <w:rFonts w:ascii="Times New Roman" w:hAnsi="Times New Roman" w:cs="Times New Roman"/>
          <w:sz w:val="32"/>
          <w:szCs w:val="32"/>
        </w:rPr>
        <w:t xml:space="preserve"> </w:t>
      </w:r>
    </w:p>
    <w:p w14:paraId="052AAB5E" w14:textId="125E4B39" w:rsidR="00757332" w:rsidRPr="006466A5" w:rsidRDefault="00835947" w:rsidP="00380F1C">
      <w:pPr>
        <w:ind w:right="720"/>
        <w:rPr>
          <w:rFonts w:ascii="Times New Roman" w:hAnsi="Times New Roman" w:cs="Times New Roman"/>
          <w:sz w:val="32"/>
          <w:szCs w:val="32"/>
        </w:rPr>
      </w:pPr>
      <w:r w:rsidRPr="006466A5">
        <w:rPr>
          <w:rFonts w:ascii="Times New Roman" w:hAnsi="Times New Roman" w:cs="Times New Roman"/>
          <w:sz w:val="32"/>
          <w:szCs w:val="32"/>
        </w:rPr>
        <w:t xml:space="preserve">17. </w:t>
      </w:r>
      <w:bookmarkStart w:id="0" w:name="_Hlk86906032"/>
      <w:r w:rsidR="00757332" w:rsidRPr="006466A5">
        <w:rPr>
          <w:rFonts w:ascii="Times New Roman" w:hAnsi="Times New Roman" w:cs="Times New Roman"/>
          <w:sz w:val="32"/>
          <w:szCs w:val="32"/>
        </w:rPr>
        <w:t>The pressure in the main line of each medical gas system,</w:t>
      </w:r>
      <w:r w:rsidR="00B54D24"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the operation and condition of the source of supply and the</w:t>
      </w:r>
      <w:r w:rsidR="00B54D24"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reserve source (if any) shall be monitored at the ________</w:t>
      </w:r>
      <w:r w:rsidR="00B54D24"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alarm.</w:t>
      </w:r>
    </w:p>
    <w:p w14:paraId="50FCDEA8" w14:textId="0938EA63" w:rsidR="00757332" w:rsidRPr="006466A5" w:rsidRDefault="00B54D24"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a. Local</w:t>
      </w:r>
    </w:p>
    <w:p w14:paraId="0FF6C500" w14:textId="786C296A" w:rsidR="00757332" w:rsidRPr="006466A5" w:rsidRDefault="00B54D24"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b. Area</w:t>
      </w:r>
    </w:p>
    <w:p w14:paraId="08F04F0B" w14:textId="001681A7" w:rsidR="00757332" w:rsidRPr="006466A5" w:rsidRDefault="00B54D24"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c. Master</w:t>
      </w:r>
    </w:p>
    <w:p w14:paraId="623C52AB" w14:textId="4962F80B" w:rsidR="00835947" w:rsidRPr="006466A5" w:rsidRDefault="00B54D24"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757332" w:rsidRPr="006466A5">
        <w:rPr>
          <w:rFonts w:ascii="Times New Roman" w:hAnsi="Times New Roman" w:cs="Times New Roman"/>
          <w:sz w:val="32"/>
          <w:szCs w:val="32"/>
        </w:rPr>
        <w:t>d. All of the above</w:t>
      </w:r>
    </w:p>
    <w:bookmarkEnd w:id="0"/>
    <w:p w14:paraId="266DF3A5" w14:textId="0C35013E" w:rsidR="00757332" w:rsidRPr="006466A5" w:rsidRDefault="00757332" w:rsidP="00380F1C">
      <w:pPr>
        <w:ind w:right="720"/>
        <w:rPr>
          <w:rFonts w:ascii="Times New Roman" w:hAnsi="Times New Roman" w:cs="Times New Roman"/>
          <w:sz w:val="32"/>
          <w:szCs w:val="32"/>
        </w:rPr>
      </w:pPr>
      <w:r w:rsidRPr="006466A5">
        <w:rPr>
          <w:rFonts w:ascii="Times New Roman" w:hAnsi="Times New Roman" w:cs="Times New Roman"/>
          <w:sz w:val="32"/>
          <w:szCs w:val="32"/>
        </w:rPr>
        <w:t>18. The two master alarm panels shall be wired independently to the initiating device for each signal. A single initiating device shall be permitted to actuate _________ master alarms panel.</w:t>
      </w:r>
    </w:p>
    <w:p w14:paraId="6328BC48" w14:textId="77777777" w:rsidR="00757332" w:rsidRPr="006466A5" w:rsidRDefault="00757332"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A single</w:t>
      </w:r>
    </w:p>
    <w:p w14:paraId="2CCC10F7" w14:textId="77777777" w:rsidR="00757332" w:rsidRPr="006466A5" w:rsidRDefault="00757332"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Multiple</w:t>
      </w:r>
    </w:p>
    <w:p w14:paraId="2BB3A268" w14:textId="77777777" w:rsidR="00757332" w:rsidRPr="006466A5" w:rsidRDefault="00757332"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Area alarm panels</w:t>
      </w:r>
    </w:p>
    <w:p w14:paraId="4947CC8A" w14:textId="5059846B" w:rsidR="00757332" w:rsidRPr="006466A5" w:rsidRDefault="00757332" w:rsidP="00380F1C">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A computer</w:t>
      </w:r>
      <w:r w:rsidR="00B54D24" w:rsidRPr="006466A5">
        <w:rPr>
          <w:rFonts w:ascii="Times New Roman" w:hAnsi="Times New Roman" w:cs="Times New Roman"/>
          <w:sz w:val="32"/>
          <w:szCs w:val="32"/>
        </w:rPr>
        <w:t xml:space="preserve"> </w:t>
      </w:r>
    </w:p>
    <w:p w14:paraId="392A1B6A" w14:textId="102D985E" w:rsidR="00B54D24" w:rsidRPr="006466A5" w:rsidRDefault="00B54D24" w:rsidP="00380F1C">
      <w:pPr>
        <w:ind w:right="720"/>
        <w:rPr>
          <w:rFonts w:ascii="Times New Roman" w:hAnsi="Times New Roman" w:cs="Times New Roman"/>
          <w:sz w:val="32"/>
          <w:szCs w:val="32"/>
        </w:rPr>
      </w:pPr>
      <w:r w:rsidRPr="006466A5">
        <w:rPr>
          <w:rFonts w:ascii="Times New Roman" w:hAnsi="Times New Roman" w:cs="Times New Roman"/>
          <w:sz w:val="32"/>
          <w:szCs w:val="32"/>
        </w:rPr>
        <w:t>19. What is required of the alarm system if another alarm condition occurs while the audible alarm is silenced?</w:t>
      </w:r>
    </w:p>
    <w:p w14:paraId="1F6A7DF0" w14:textId="5B2D889C" w:rsidR="00B54D24" w:rsidRPr="006466A5" w:rsidRDefault="00B54D24" w:rsidP="00E37665">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Reinitiating of the audible signal</w:t>
      </w:r>
    </w:p>
    <w:p w14:paraId="536E1E27" w14:textId="7799227A" w:rsidR="00B54D24" w:rsidRPr="006466A5" w:rsidRDefault="00B54D24" w:rsidP="00E37665">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the audible signal will beep</w:t>
      </w:r>
    </w:p>
    <w:p w14:paraId="4287A053" w14:textId="6E191419" w:rsidR="00B54D24" w:rsidRPr="006466A5" w:rsidRDefault="00B54D24" w:rsidP="00E37665">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Nothing, the visual indicator is still on</w:t>
      </w:r>
    </w:p>
    <w:p w14:paraId="681E680B" w14:textId="6427904E" w:rsidR="00B54D24" w:rsidRPr="006466A5" w:rsidRDefault="00B54D24" w:rsidP="00E37665">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The visual indicator will blink</w:t>
      </w:r>
    </w:p>
    <w:p w14:paraId="53A8319D" w14:textId="3EF7FF77" w:rsidR="00627F29" w:rsidRPr="006466A5" w:rsidRDefault="00627F29" w:rsidP="00A70304">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20. When a medical gas system is supplied by a manifold or other alternating-type bulk system, which alarm system(s) shall activate indicating when, or just before, changeover occurs?</w:t>
      </w:r>
    </w:p>
    <w:p w14:paraId="76843EA8" w14:textId="67971C33" w:rsidR="00627F29" w:rsidRPr="006466A5" w:rsidRDefault="00627F29"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Local, area and master</w:t>
      </w:r>
    </w:p>
    <w:p w14:paraId="4A649F14" w14:textId="39D3ADA6" w:rsidR="00627F29" w:rsidRPr="006466A5" w:rsidRDefault="00627F29"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Local</w:t>
      </w:r>
    </w:p>
    <w:p w14:paraId="11379969" w14:textId="3465CEA9" w:rsidR="00627F29" w:rsidRPr="006466A5" w:rsidRDefault="00627F29"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Area</w:t>
      </w:r>
    </w:p>
    <w:p w14:paraId="1539E600" w14:textId="6F5036E5" w:rsidR="00B54D24" w:rsidRPr="006466A5" w:rsidRDefault="00627F29"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Master</w:t>
      </w:r>
      <w:r w:rsidR="00C624DB" w:rsidRPr="006466A5">
        <w:rPr>
          <w:rFonts w:ascii="Times New Roman" w:hAnsi="Times New Roman" w:cs="Times New Roman"/>
          <w:sz w:val="32"/>
          <w:szCs w:val="32"/>
        </w:rPr>
        <w:t xml:space="preserve"> </w:t>
      </w:r>
    </w:p>
    <w:p w14:paraId="0FB0BB32" w14:textId="56A00BA0" w:rsidR="00C624DB" w:rsidRPr="006466A5" w:rsidRDefault="00C624DB" w:rsidP="00A70304">
      <w:pPr>
        <w:spacing w:line="240" w:lineRule="auto"/>
        <w:ind w:right="720"/>
        <w:rPr>
          <w:rFonts w:ascii="Times New Roman" w:hAnsi="Times New Roman" w:cs="Times New Roman"/>
          <w:sz w:val="32"/>
          <w:szCs w:val="32"/>
        </w:rPr>
      </w:pPr>
      <w:r w:rsidRPr="006466A5">
        <w:rPr>
          <w:rFonts w:ascii="Times New Roman" w:hAnsi="Times New Roman" w:cs="Times New Roman"/>
          <w:sz w:val="32"/>
          <w:szCs w:val="32"/>
        </w:rPr>
        <w:t>21. Wiring from switches or sensors shall be protected by any of the following.</w:t>
      </w:r>
    </w:p>
    <w:p w14:paraId="0A0A199A" w14:textId="53C89011"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Conduit</w:t>
      </w:r>
    </w:p>
    <w:p w14:paraId="4084D168" w14:textId="756B0D4A"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Cable trays</w:t>
      </w:r>
    </w:p>
    <w:p w14:paraId="42625FEB" w14:textId="37CFC8AE"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Raceways</w:t>
      </w:r>
    </w:p>
    <w:p w14:paraId="7356DE02" w14:textId="6ED5AB39"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Any of the above</w:t>
      </w:r>
    </w:p>
    <w:p w14:paraId="6BA5466B" w14:textId="6ECBBA0F" w:rsidR="00C624DB" w:rsidRPr="006466A5" w:rsidRDefault="00C624DB" w:rsidP="00A70304">
      <w:pPr>
        <w:ind w:right="720"/>
        <w:rPr>
          <w:rFonts w:ascii="Times New Roman" w:hAnsi="Times New Roman" w:cs="Times New Roman"/>
          <w:sz w:val="32"/>
          <w:szCs w:val="32"/>
        </w:rPr>
      </w:pPr>
      <w:r w:rsidRPr="006466A5">
        <w:rPr>
          <w:rFonts w:ascii="Times New Roman" w:hAnsi="Times New Roman" w:cs="Times New Roman"/>
          <w:sz w:val="32"/>
          <w:szCs w:val="32"/>
        </w:rPr>
        <w:t>22. Category 1 spaces, other than anesthetizing locations addressed in 5.1.9.4.4(2), shall have the alarm sensors installed on the patient or use side of each of the individual zone valve box assemblies. What type of alarm is required?</w:t>
      </w:r>
    </w:p>
    <w:p w14:paraId="3E8B6E75" w14:textId="490BBF19"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a. Area Alarm</w:t>
      </w:r>
    </w:p>
    <w:p w14:paraId="06195473" w14:textId="373D204C"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Master Alarm</w:t>
      </w:r>
    </w:p>
    <w:p w14:paraId="14C9805E" w14:textId="121D5775"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Local Alarm</w:t>
      </w:r>
    </w:p>
    <w:p w14:paraId="1616A3C5" w14:textId="69510548" w:rsidR="00C624DB" w:rsidRPr="006466A5" w:rsidRDefault="00C624DB" w:rsidP="00A70304">
      <w:pPr>
        <w:spacing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None of the above</w:t>
      </w:r>
    </w:p>
    <w:p w14:paraId="62AA5A04" w14:textId="77777777" w:rsidR="00AE4EDF" w:rsidRPr="006466A5" w:rsidRDefault="0000257D" w:rsidP="00A70304">
      <w:pPr>
        <w:ind w:right="720"/>
        <w:rPr>
          <w:rFonts w:ascii="Times New Roman" w:hAnsi="Times New Roman" w:cs="Times New Roman"/>
          <w:sz w:val="32"/>
          <w:szCs w:val="32"/>
        </w:rPr>
      </w:pPr>
      <w:r w:rsidRPr="006466A5">
        <w:rPr>
          <w:rFonts w:ascii="Times New Roman" w:hAnsi="Times New Roman" w:cs="Times New Roman"/>
          <w:sz w:val="32"/>
          <w:szCs w:val="32"/>
        </w:rPr>
        <w:t xml:space="preserve">23. </w:t>
      </w:r>
      <w:r w:rsidR="00AE4EDF" w:rsidRPr="006466A5">
        <w:rPr>
          <w:rFonts w:ascii="Times New Roman" w:hAnsi="Times New Roman" w:cs="Times New Roman"/>
          <w:sz w:val="32"/>
          <w:szCs w:val="32"/>
        </w:rPr>
        <w:t>One area alarm panel shall be acceptable to monitor ____________ rooms located within an immediate vicinity of an operating room suite.</w:t>
      </w:r>
    </w:p>
    <w:p w14:paraId="3C4C4344" w14:textId="2FEC97B8" w:rsidR="00AE4EDF" w:rsidRPr="006466A5" w:rsidRDefault="00AE4EDF" w:rsidP="00A70304">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a</w:t>
      </w:r>
      <w:r w:rsidRPr="006466A5">
        <w:rPr>
          <w:rFonts w:ascii="Times New Roman" w:hAnsi="Times New Roman" w:cs="Times New Roman"/>
          <w:sz w:val="32"/>
          <w:szCs w:val="32"/>
        </w:rPr>
        <w:t xml:space="preserve">. Duplex </w:t>
      </w:r>
    </w:p>
    <w:p w14:paraId="54BD4C30" w14:textId="6BBA71A9" w:rsidR="00AE4EDF" w:rsidRPr="006466A5" w:rsidRDefault="00AE4EDF" w:rsidP="00A70304">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b</w:t>
      </w:r>
      <w:r w:rsidRPr="006466A5">
        <w:rPr>
          <w:rFonts w:ascii="Times New Roman" w:hAnsi="Times New Roman" w:cs="Times New Roman"/>
          <w:sz w:val="32"/>
          <w:szCs w:val="32"/>
        </w:rPr>
        <w:t xml:space="preserve">. Single </w:t>
      </w:r>
    </w:p>
    <w:p w14:paraId="7D20A806" w14:textId="30D2EF1C" w:rsidR="00AE4EDF" w:rsidRPr="006466A5" w:rsidRDefault="00AE4EDF" w:rsidP="00A70304">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c</w:t>
      </w:r>
      <w:r w:rsidRPr="006466A5">
        <w:rPr>
          <w:rFonts w:ascii="Times New Roman" w:hAnsi="Times New Roman" w:cs="Times New Roman"/>
          <w:sz w:val="32"/>
          <w:szCs w:val="32"/>
        </w:rPr>
        <w:t>. Multiple</w:t>
      </w:r>
    </w:p>
    <w:p w14:paraId="6444803C" w14:textId="54ECD7BE" w:rsidR="0000257D" w:rsidRPr="006466A5" w:rsidRDefault="00AE4EDF" w:rsidP="00A70304">
      <w:pPr>
        <w:spacing w:after="0" w:line="240" w:lineRule="auto"/>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d</w:t>
      </w:r>
      <w:r w:rsidRPr="006466A5">
        <w:rPr>
          <w:rFonts w:ascii="Times New Roman" w:hAnsi="Times New Roman" w:cs="Times New Roman"/>
          <w:sz w:val="32"/>
          <w:szCs w:val="32"/>
        </w:rPr>
        <w:t>. Spaces</w:t>
      </w:r>
    </w:p>
    <w:p w14:paraId="6CE13151" w14:textId="77777777" w:rsidR="000C73FF" w:rsidRPr="006466A5" w:rsidRDefault="000C73FF" w:rsidP="00D906ED">
      <w:pPr>
        <w:ind w:right="720"/>
        <w:rPr>
          <w:rFonts w:ascii="Times New Roman" w:hAnsi="Times New Roman" w:cs="Times New Roman"/>
          <w:sz w:val="32"/>
          <w:szCs w:val="32"/>
        </w:rPr>
      </w:pPr>
      <w:r w:rsidRPr="006466A5">
        <w:rPr>
          <w:rFonts w:ascii="Times New Roman" w:hAnsi="Times New Roman" w:cs="Times New Roman"/>
          <w:sz w:val="32"/>
          <w:szCs w:val="32"/>
        </w:rPr>
        <w:lastRenderedPageBreak/>
        <w:t xml:space="preserve">24. If there is more than one central supply system, for a specific gas or vacuum pipeline or more than one central supply system and pipeline for the same gas in the building, then it shall be necessary for each location to have separate _____ alarms and signals at the _______panels. </w:t>
      </w:r>
    </w:p>
    <w:p w14:paraId="7983D8AE" w14:textId="039FC4C4" w:rsidR="000C73FF" w:rsidRPr="006466A5" w:rsidRDefault="000C73FF" w:rsidP="000C73FF">
      <w:pPr>
        <w:ind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D906ED">
        <w:rPr>
          <w:rFonts w:ascii="Times New Roman" w:hAnsi="Times New Roman" w:cs="Times New Roman"/>
          <w:sz w:val="32"/>
          <w:szCs w:val="32"/>
        </w:rPr>
        <w:t xml:space="preserve">         </w:t>
      </w: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a</w:t>
      </w:r>
      <w:r w:rsidRPr="006466A5">
        <w:rPr>
          <w:rFonts w:ascii="Times New Roman" w:hAnsi="Times New Roman" w:cs="Times New Roman"/>
          <w:sz w:val="32"/>
          <w:szCs w:val="32"/>
        </w:rPr>
        <w:t>. Local / master</w:t>
      </w:r>
    </w:p>
    <w:p w14:paraId="521C88F1" w14:textId="4396A87E" w:rsidR="000C73FF" w:rsidRPr="006466A5" w:rsidRDefault="000C73FF" w:rsidP="000C73F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b</w:t>
      </w:r>
      <w:r w:rsidRPr="006466A5">
        <w:rPr>
          <w:rFonts w:ascii="Times New Roman" w:hAnsi="Times New Roman" w:cs="Times New Roman"/>
          <w:sz w:val="32"/>
          <w:szCs w:val="32"/>
        </w:rPr>
        <w:t>. Local / area</w:t>
      </w:r>
    </w:p>
    <w:p w14:paraId="2BBE5799" w14:textId="4F23CB2E" w:rsidR="000C73FF" w:rsidRPr="006466A5" w:rsidRDefault="000C73FF" w:rsidP="000C73F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c</w:t>
      </w:r>
      <w:r w:rsidRPr="006466A5">
        <w:rPr>
          <w:rFonts w:ascii="Times New Roman" w:hAnsi="Times New Roman" w:cs="Times New Roman"/>
          <w:sz w:val="32"/>
          <w:szCs w:val="32"/>
        </w:rPr>
        <w:t>. Area / master</w:t>
      </w:r>
    </w:p>
    <w:p w14:paraId="1067B783" w14:textId="65CBACC3" w:rsidR="000C73FF" w:rsidRPr="006466A5" w:rsidRDefault="000C73FF" w:rsidP="000C73FF">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B752C0" w:rsidRPr="006466A5">
        <w:rPr>
          <w:rFonts w:ascii="Times New Roman" w:hAnsi="Times New Roman" w:cs="Times New Roman"/>
          <w:sz w:val="32"/>
          <w:szCs w:val="32"/>
        </w:rPr>
        <w:t>d</w:t>
      </w:r>
      <w:r w:rsidRPr="006466A5">
        <w:rPr>
          <w:rFonts w:ascii="Times New Roman" w:hAnsi="Times New Roman" w:cs="Times New Roman"/>
          <w:sz w:val="32"/>
          <w:szCs w:val="32"/>
        </w:rPr>
        <w:t>. Master / local</w:t>
      </w:r>
    </w:p>
    <w:p w14:paraId="11CAEEF6" w14:textId="77777777" w:rsidR="00B752C0" w:rsidRPr="006466A5" w:rsidRDefault="00B752C0" w:rsidP="00D906ED">
      <w:pPr>
        <w:ind w:right="720"/>
        <w:rPr>
          <w:rFonts w:ascii="Times New Roman" w:hAnsi="Times New Roman" w:cs="Times New Roman"/>
          <w:sz w:val="32"/>
          <w:szCs w:val="32"/>
        </w:rPr>
      </w:pPr>
      <w:r w:rsidRPr="006466A5">
        <w:rPr>
          <w:rFonts w:ascii="Times New Roman" w:hAnsi="Times New Roman" w:cs="Times New Roman"/>
          <w:sz w:val="32"/>
          <w:szCs w:val="32"/>
        </w:rPr>
        <w:t>25. An alarm indication that the pressure in the common line on the source side of the concentrator line pressure controls is ___________.</w:t>
      </w:r>
    </w:p>
    <w:p w14:paraId="342357EF" w14:textId="631F8E7F" w:rsidR="00B752C0" w:rsidRPr="006466A5" w:rsidRDefault="00B752C0" w:rsidP="00B752C0">
      <w:pPr>
        <w:ind w:right="720"/>
        <w:rPr>
          <w:rFonts w:ascii="Times New Roman" w:hAnsi="Times New Roman" w:cs="Times New Roman"/>
          <w:sz w:val="32"/>
          <w:szCs w:val="32"/>
        </w:rPr>
      </w:pPr>
      <w:r w:rsidRPr="006466A5">
        <w:rPr>
          <w:rFonts w:ascii="Times New Roman" w:hAnsi="Times New Roman" w:cs="Times New Roman"/>
          <w:sz w:val="32"/>
          <w:szCs w:val="32"/>
        </w:rPr>
        <w:t xml:space="preserve">                     </w:t>
      </w:r>
      <w:r w:rsidR="00587ABA">
        <w:rPr>
          <w:rFonts w:ascii="Times New Roman" w:hAnsi="Times New Roman" w:cs="Times New Roman"/>
          <w:sz w:val="32"/>
          <w:szCs w:val="32"/>
        </w:rPr>
        <w:t xml:space="preserve">         </w:t>
      </w:r>
      <w:r w:rsidRPr="006466A5">
        <w:rPr>
          <w:rFonts w:ascii="Times New Roman" w:hAnsi="Times New Roman" w:cs="Times New Roman"/>
          <w:sz w:val="32"/>
          <w:szCs w:val="32"/>
        </w:rPr>
        <w:t xml:space="preserve"> a. High</w:t>
      </w:r>
    </w:p>
    <w:p w14:paraId="4AF13F38" w14:textId="682C197B" w:rsidR="00B752C0" w:rsidRPr="006466A5" w:rsidRDefault="00B752C0" w:rsidP="00B752C0">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b. Low</w:t>
      </w:r>
    </w:p>
    <w:p w14:paraId="2413278E" w14:textId="33CCF5C8" w:rsidR="00B752C0" w:rsidRPr="006466A5" w:rsidRDefault="00B752C0" w:rsidP="00B752C0">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c. Middle of gauge</w:t>
      </w:r>
    </w:p>
    <w:p w14:paraId="7D7480FF" w14:textId="55E6CA89" w:rsidR="000926C0" w:rsidRDefault="00B752C0" w:rsidP="006466A5">
      <w:pPr>
        <w:ind w:left="2160" w:right="720"/>
        <w:rPr>
          <w:rFonts w:ascii="Times New Roman" w:hAnsi="Times New Roman" w:cs="Times New Roman"/>
          <w:sz w:val="32"/>
          <w:szCs w:val="32"/>
        </w:rPr>
      </w:pPr>
      <w:r w:rsidRPr="006466A5">
        <w:rPr>
          <w:rFonts w:ascii="Times New Roman" w:hAnsi="Times New Roman" w:cs="Times New Roman"/>
          <w:sz w:val="32"/>
          <w:szCs w:val="32"/>
        </w:rPr>
        <w:t xml:space="preserve">    d. Bottom of gau</w:t>
      </w:r>
      <w:r w:rsidRPr="00587ABA">
        <w:rPr>
          <w:rFonts w:ascii="Times New Roman" w:hAnsi="Times New Roman" w:cs="Times New Roman"/>
          <w:sz w:val="32"/>
          <w:szCs w:val="32"/>
        </w:rPr>
        <w:t>ge</w:t>
      </w:r>
      <w:r w:rsidR="00864B59">
        <w:rPr>
          <w:rFonts w:ascii="Times New Roman" w:hAnsi="Times New Roman" w:cs="Times New Roman"/>
          <w:sz w:val="32"/>
          <w:szCs w:val="32"/>
        </w:rPr>
        <w:t xml:space="preserve">       </w:t>
      </w:r>
    </w:p>
    <w:p w14:paraId="11F4D8E4" w14:textId="7931649D" w:rsidR="00864B59" w:rsidRDefault="00864B59" w:rsidP="006466A5">
      <w:pPr>
        <w:ind w:left="2160" w:right="720"/>
        <w:rPr>
          <w:rFonts w:ascii="Times New Roman" w:hAnsi="Times New Roman" w:cs="Times New Roman"/>
          <w:sz w:val="32"/>
          <w:szCs w:val="32"/>
        </w:rPr>
      </w:pPr>
    </w:p>
    <w:p w14:paraId="76EDC74E" w14:textId="1B03E74F" w:rsidR="00864B59" w:rsidRDefault="00864B59" w:rsidP="006466A5">
      <w:pPr>
        <w:ind w:left="2160" w:right="720"/>
        <w:rPr>
          <w:rFonts w:ascii="Times New Roman" w:hAnsi="Times New Roman" w:cs="Times New Roman"/>
          <w:sz w:val="32"/>
          <w:szCs w:val="32"/>
        </w:rPr>
      </w:pPr>
    </w:p>
    <w:p w14:paraId="7FCD91CB" w14:textId="0C5F1F9F" w:rsidR="00864B59" w:rsidRDefault="00864B59" w:rsidP="006466A5">
      <w:pPr>
        <w:ind w:left="2160" w:right="720"/>
        <w:rPr>
          <w:rFonts w:ascii="Times New Roman" w:hAnsi="Times New Roman" w:cs="Times New Roman"/>
          <w:sz w:val="32"/>
          <w:szCs w:val="32"/>
        </w:rPr>
      </w:pPr>
    </w:p>
    <w:p w14:paraId="384CC871" w14:textId="74B25AEF" w:rsidR="00864B59" w:rsidRDefault="00864B59" w:rsidP="006466A5">
      <w:pPr>
        <w:ind w:left="2160" w:right="720"/>
        <w:rPr>
          <w:rFonts w:ascii="Times New Roman" w:hAnsi="Times New Roman" w:cs="Times New Roman"/>
          <w:sz w:val="32"/>
          <w:szCs w:val="32"/>
        </w:rPr>
      </w:pPr>
    </w:p>
    <w:p w14:paraId="79577264" w14:textId="2ACC5200" w:rsidR="00864B59" w:rsidRDefault="00864B59" w:rsidP="006466A5">
      <w:pPr>
        <w:ind w:left="2160" w:right="720"/>
        <w:rPr>
          <w:rFonts w:ascii="Times New Roman" w:hAnsi="Times New Roman" w:cs="Times New Roman"/>
          <w:sz w:val="32"/>
          <w:szCs w:val="32"/>
        </w:rPr>
      </w:pPr>
    </w:p>
    <w:p w14:paraId="7B72A496" w14:textId="7820FF7B" w:rsidR="00864B59" w:rsidRDefault="00864B59" w:rsidP="006466A5">
      <w:pPr>
        <w:ind w:left="2160" w:right="720"/>
        <w:rPr>
          <w:rFonts w:ascii="Times New Roman" w:hAnsi="Times New Roman" w:cs="Times New Roman"/>
          <w:sz w:val="32"/>
          <w:szCs w:val="32"/>
        </w:rPr>
      </w:pPr>
    </w:p>
    <w:p w14:paraId="24F60E97" w14:textId="0E9A88E8" w:rsidR="00864B59" w:rsidRDefault="00864B59" w:rsidP="006466A5">
      <w:pPr>
        <w:ind w:left="2160" w:right="720"/>
        <w:rPr>
          <w:rFonts w:ascii="Times New Roman" w:hAnsi="Times New Roman" w:cs="Times New Roman"/>
          <w:sz w:val="32"/>
          <w:szCs w:val="32"/>
        </w:rPr>
      </w:pPr>
    </w:p>
    <w:p w14:paraId="5982DBC9" w14:textId="0C368E02" w:rsidR="00864B59" w:rsidRDefault="00864B59" w:rsidP="006466A5">
      <w:pPr>
        <w:ind w:left="2160" w:right="720"/>
        <w:rPr>
          <w:rFonts w:ascii="Times New Roman" w:hAnsi="Times New Roman" w:cs="Times New Roman"/>
          <w:sz w:val="32"/>
          <w:szCs w:val="32"/>
        </w:rPr>
      </w:pPr>
    </w:p>
    <w:p w14:paraId="0491A939" w14:textId="63159DC9" w:rsidR="00864B59" w:rsidRDefault="00864B59" w:rsidP="00864B59">
      <w:pPr>
        <w:ind w:left="2160" w:right="720"/>
        <w:jc w:val="center"/>
        <w:rPr>
          <w:rFonts w:ascii="Times New Roman" w:hAnsi="Times New Roman" w:cs="Times New Roman"/>
          <w:sz w:val="32"/>
          <w:szCs w:val="32"/>
        </w:rPr>
      </w:pPr>
    </w:p>
    <w:p w14:paraId="4F531D0F" w14:textId="737FE7C0" w:rsidR="00864B59" w:rsidRPr="007D09BF" w:rsidRDefault="00864B59" w:rsidP="00864B59">
      <w:pPr>
        <w:ind w:left="2160" w:right="720"/>
        <w:rPr>
          <w:rFonts w:ascii="Times New Roman" w:hAnsi="Times New Roman" w:cs="Times New Roman"/>
          <w:sz w:val="48"/>
          <w:szCs w:val="48"/>
        </w:rPr>
      </w:pPr>
      <w:r>
        <w:rPr>
          <w:rFonts w:ascii="Times New Roman" w:hAnsi="Times New Roman" w:cs="Times New Roman"/>
          <w:sz w:val="32"/>
          <w:szCs w:val="32"/>
        </w:rPr>
        <w:t xml:space="preserve">                   2021 Worksheet # 6</w:t>
      </w:r>
    </w:p>
    <w:sectPr w:rsidR="00864B59" w:rsidRPr="007D09BF" w:rsidSect="006466A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E0E6" w14:textId="77777777" w:rsidR="007761E0" w:rsidRDefault="007761E0" w:rsidP="000C7A27">
      <w:pPr>
        <w:spacing w:after="0" w:line="240" w:lineRule="auto"/>
      </w:pPr>
      <w:r>
        <w:separator/>
      </w:r>
    </w:p>
  </w:endnote>
  <w:endnote w:type="continuationSeparator" w:id="0">
    <w:p w14:paraId="36C23501" w14:textId="77777777" w:rsidR="007761E0" w:rsidRDefault="007761E0" w:rsidP="000C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639" w14:textId="77777777" w:rsidR="000C7A27" w:rsidRDefault="000C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400510"/>
      <w:docPartObj>
        <w:docPartGallery w:val="Page Numbers (Bottom of Page)"/>
        <w:docPartUnique/>
      </w:docPartObj>
    </w:sdtPr>
    <w:sdtEndPr>
      <w:rPr>
        <w:noProof/>
      </w:rPr>
    </w:sdtEndPr>
    <w:sdtContent>
      <w:p w14:paraId="3937F26B" w14:textId="03A737E0" w:rsidR="000C7A27" w:rsidRDefault="000C7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281EB" w14:textId="77777777" w:rsidR="000C7A27" w:rsidRDefault="000C7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B8E2" w14:textId="77777777" w:rsidR="000C7A27" w:rsidRDefault="000C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8A7E" w14:textId="77777777" w:rsidR="007761E0" w:rsidRDefault="007761E0" w:rsidP="000C7A27">
      <w:pPr>
        <w:spacing w:after="0" w:line="240" w:lineRule="auto"/>
      </w:pPr>
      <w:r>
        <w:separator/>
      </w:r>
    </w:p>
  </w:footnote>
  <w:footnote w:type="continuationSeparator" w:id="0">
    <w:p w14:paraId="6B546ED7" w14:textId="77777777" w:rsidR="007761E0" w:rsidRDefault="007761E0" w:rsidP="000C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02DC" w14:textId="77777777" w:rsidR="000C7A27" w:rsidRDefault="000C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378E" w14:textId="77777777" w:rsidR="000C7A27" w:rsidRDefault="000C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C2AB" w14:textId="77777777" w:rsidR="000C7A27" w:rsidRDefault="000C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FAA"/>
    <w:multiLevelType w:val="hybridMultilevel"/>
    <w:tmpl w:val="F746D59E"/>
    <w:lvl w:ilvl="0" w:tplc="CF20799C">
      <w:start w:val="5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A9239EF"/>
    <w:multiLevelType w:val="hybridMultilevel"/>
    <w:tmpl w:val="904060A2"/>
    <w:lvl w:ilvl="0" w:tplc="337452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8D"/>
    <w:rsid w:val="0000257D"/>
    <w:rsid w:val="000926C0"/>
    <w:rsid w:val="000C73FF"/>
    <w:rsid w:val="000C7A27"/>
    <w:rsid w:val="001B1C8D"/>
    <w:rsid w:val="0021604E"/>
    <w:rsid w:val="00250857"/>
    <w:rsid w:val="00260054"/>
    <w:rsid w:val="002D608A"/>
    <w:rsid w:val="003710E8"/>
    <w:rsid w:val="00380F1C"/>
    <w:rsid w:val="003A267A"/>
    <w:rsid w:val="004229B0"/>
    <w:rsid w:val="004C5C3D"/>
    <w:rsid w:val="00587ABA"/>
    <w:rsid w:val="00627F29"/>
    <w:rsid w:val="006466A5"/>
    <w:rsid w:val="00694197"/>
    <w:rsid w:val="006A444D"/>
    <w:rsid w:val="006E2387"/>
    <w:rsid w:val="00757332"/>
    <w:rsid w:val="007761E0"/>
    <w:rsid w:val="00781F44"/>
    <w:rsid w:val="007D09BF"/>
    <w:rsid w:val="007D6C68"/>
    <w:rsid w:val="007E37A0"/>
    <w:rsid w:val="00835947"/>
    <w:rsid w:val="00856A68"/>
    <w:rsid w:val="00864B59"/>
    <w:rsid w:val="008C3FD2"/>
    <w:rsid w:val="00A11611"/>
    <w:rsid w:val="00A52DC8"/>
    <w:rsid w:val="00A70304"/>
    <w:rsid w:val="00AE4EDF"/>
    <w:rsid w:val="00B35609"/>
    <w:rsid w:val="00B53DCA"/>
    <w:rsid w:val="00B54D24"/>
    <w:rsid w:val="00B54F7C"/>
    <w:rsid w:val="00B752C0"/>
    <w:rsid w:val="00BA408F"/>
    <w:rsid w:val="00BB32D7"/>
    <w:rsid w:val="00C002DD"/>
    <w:rsid w:val="00C52B9C"/>
    <w:rsid w:val="00C624DB"/>
    <w:rsid w:val="00CB0CC9"/>
    <w:rsid w:val="00D65FFE"/>
    <w:rsid w:val="00D906ED"/>
    <w:rsid w:val="00E37665"/>
    <w:rsid w:val="00E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F2AF"/>
  <w15:chartTrackingRefBased/>
  <w15:docId w15:val="{7D55459D-8C0B-4D2A-9F59-6C7F5EA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BF"/>
    <w:pPr>
      <w:ind w:left="720"/>
      <w:contextualSpacing/>
    </w:pPr>
  </w:style>
  <w:style w:type="paragraph" w:styleId="Header">
    <w:name w:val="header"/>
    <w:basedOn w:val="Normal"/>
    <w:link w:val="HeaderChar"/>
    <w:uiPriority w:val="99"/>
    <w:unhideWhenUsed/>
    <w:rsid w:val="000C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27"/>
  </w:style>
  <w:style w:type="paragraph" w:styleId="Footer">
    <w:name w:val="footer"/>
    <w:basedOn w:val="Normal"/>
    <w:link w:val="FooterChar"/>
    <w:uiPriority w:val="99"/>
    <w:unhideWhenUsed/>
    <w:rsid w:val="000C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29</cp:revision>
  <dcterms:created xsi:type="dcterms:W3CDTF">2021-11-04T12:00:00Z</dcterms:created>
  <dcterms:modified xsi:type="dcterms:W3CDTF">2022-02-19T15:03:00Z</dcterms:modified>
</cp:coreProperties>
</file>